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1FF4D" w14:textId="77777777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8:30AM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/>
          <w:bCs/>
          <w:sz w:val="24"/>
          <w:szCs w:val="24"/>
        </w:rPr>
        <w:t>Breakfast and Registration</w:t>
      </w:r>
      <w:bookmarkStart w:id="0" w:name="_GoBack"/>
      <w:bookmarkEnd w:id="0"/>
    </w:p>
    <w:p w14:paraId="145BFE0C" w14:textId="77777777" w:rsidR="007115E1" w:rsidRPr="007115E1" w:rsidRDefault="007115E1" w:rsidP="007115E1">
      <w:pPr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282DDA5E" w14:textId="3AF3B904" w:rsidR="007115E1" w:rsidRPr="007115E1" w:rsidRDefault="007115E1" w:rsidP="007115E1">
      <w:pPr>
        <w:widowControl w:val="0"/>
        <w:ind w:left="2160" w:hanging="216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9:00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proofErr w:type="spellStart"/>
      <w:r w:rsidRPr="007115E1">
        <w:rPr>
          <w:rFonts w:ascii="Leelawadee" w:hAnsi="Leelawadee" w:cs="Leelawadee"/>
          <w:bCs/>
          <w:i/>
          <w:iCs/>
          <w:sz w:val="24"/>
          <w:szCs w:val="24"/>
        </w:rPr>
        <w:t>Esketamine</w:t>
      </w:r>
      <w:proofErr w:type="spellEnd"/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 for Treatment Resistant Depression: How </w:t>
      </w:r>
      <w:proofErr w:type="spellStart"/>
      <w:r w:rsidRPr="007115E1">
        <w:rPr>
          <w:rFonts w:ascii="Leelawadee" w:hAnsi="Leelawadee" w:cs="Leelawadee"/>
          <w:bCs/>
          <w:i/>
          <w:iCs/>
          <w:sz w:val="24"/>
          <w:szCs w:val="24"/>
        </w:rPr>
        <w:t>eSpecial</w:t>
      </w:r>
      <w:proofErr w:type="spellEnd"/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 is </w:t>
      </w:r>
      <w:proofErr w:type="spellStart"/>
      <w:r w:rsidRPr="007115E1">
        <w:rPr>
          <w:rFonts w:ascii="Leelawadee" w:hAnsi="Leelawadee" w:cs="Leelawadee"/>
          <w:bCs/>
          <w:i/>
          <w:iCs/>
          <w:sz w:val="24"/>
          <w:szCs w:val="24"/>
        </w:rPr>
        <w:t>eSpecial</w:t>
      </w:r>
      <w:proofErr w:type="spellEnd"/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 K: Evolution, Revolution or Fashion? </w:t>
      </w:r>
    </w:p>
    <w:p w14:paraId="021F10FC" w14:textId="0569A953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>Adam Kaplin, MD, PhD</w:t>
      </w:r>
    </w:p>
    <w:p w14:paraId="7CDB35F0" w14:textId="77777777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00B12058" w14:textId="77777777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26328698" w14:textId="5F94751A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10:00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proofErr w:type="spellStart"/>
      <w:r w:rsidRPr="007115E1">
        <w:rPr>
          <w:rFonts w:ascii="Leelawadee" w:hAnsi="Leelawadee" w:cs="Leelawadee"/>
          <w:i/>
          <w:iCs/>
          <w:color w:val="000000"/>
          <w:sz w:val="24"/>
          <w:szCs w:val="24"/>
        </w:rPr>
        <w:t>Brexanolone</w:t>
      </w:r>
      <w:proofErr w:type="spellEnd"/>
      <w:r>
        <w:rPr>
          <w:color w:val="000000"/>
          <w:sz w:val="24"/>
          <w:szCs w:val="24"/>
        </w:rPr>
        <w:t xml:space="preserve"> </w:t>
      </w:r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Clinical Considerations and Future Research Directions </w:t>
      </w:r>
    </w:p>
    <w:p w14:paraId="7B6238A7" w14:textId="16ACFCC4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>Lindsay Standeven, MD</w:t>
      </w:r>
    </w:p>
    <w:p w14:paraId="0224564C" w14:textId="77777777" w:rsidR="007115E1" w:rsidRPr="007115E1" w:rsidRDefault="007115E1" w:rsidP="007115E1">
      <w:pPr>
        <w:widowControl w:val="0"/>
        <w:rPr>
          <w:rFonts w:ascii="Leelawadee" w:hAnsi="Leelawadee" w:cs="Leelawadee"/>
          <w:b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 </w:t>
      </w:r>
    </w:p>
    <w:p w14:paraId="470F419B" w14:textId="5D5D51BE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11:00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/>
          <w:bCs/>
          <w:sz w:val="24"/>
          <w:szCs w:val="24"/>
        </w:rPr>
        <w:t>BREAK</w:t>
      </w:r>
    </w:p>
    <w:p w14:paraId="2F54A04B" w14:textId="77777777" w:rsidR="007115E1" w:rsidRPr="007115E1" w:rsidRDefault="007115E1" w:rsidP="007115E1">
      <w:pPr>
        <w:widowControl w:val="0"/>
        <w:rPr>
          <w:rFonts w:ascii="Leelawadee" w:hAnsi="Leelawadee" w:cs="Leelawadee"/>
          <w:b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 </w:t>
      </w:r>
    </w:p>
    <w:p w14:paraId="0706189C" w14:textId="25F98371" w:rsidR="007115E1" w:rsidRPr="007115E1" w:rsidRDefault="007115E1" w:rsidP="007115E1">
      <w:pPr>
        <w:widowControl w:val="0"/>
        <w:ind w:left="2160" w:hanging="2160"/>
        <w:rPr>
          <w:rFonts w:ascii="Leelawadee" w:hAnsi="Leelawadee" w:cs="Leelawadee"/>
          <w:bCs/>
          <w:i/>
          <w:i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11:15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The Past and Future of </w:t>
      </w:r>
      <w:proofErr w:type="spellStart"/>
      <w:r w:rsidRPr="007115E1">
        <w:rPr>
          <w:rFonts w:ascii="Leelawadee" w:hAnsi="Leelawadee" w:cs="Leelawadee"/>
          <w:bCs/>
          <w:i/>
          <w:iCs/>
          <w:sz w:val="24"/>
          <w:szCs w:val="24"/>
        </w:rPr>
        <w:t>Vagus</w:t>
      </w:r>
      <w:proofErr w:type="spellEnd"/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 Nerve Stimulation for Treatment Resistant Depression </w:t>
      </w:r>
    </w:p>
    <w:p w14:paraId="0FEAE028" w14:textId="3DF2622C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>Scott Aaronson, MD</w:t>
      </w:r>
    </w:p>
    <w:p w14:paraId="3FB15584" w14:textId="169F1E69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112A8E7C" w14:textId="70343D58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12:15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/>
          <w:bCs/>
          <w:sz w:val="24"/>
          <w:szCs w:val="24"/>
        </w:rPr>
        <w:t>LUNCH</w:t>
      </w:r>
    </w:p>
    <w:p w14:paraId="28A8E33F" w14:textId="77777777" w:rsidR="007115E1" w:rsidRPr="007115E1" w:rsidRDefault="007115E1" w:rsidP="007115E1">
      <w:pPr>
        <w:widowControl w:val="0"/>
        <w:rPr>
          <w:rFonts w:ascii="Leelawadee" w:hAnsi="Leelawadee" w:cs="Leelawadee"/>
          <w:b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 </w:t>
      </w:r>
    </w:p>
    <w:p w14:paraId="7222A434" w14:textId="1F225B1F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1:15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i/>
          <w:iCs/>
          <w:sz w:val="24"/>
          <w:szCs w:val="24"/>
        </w:rPr>
        <w:t>Psilocybin Treatment of Depression</w:t>
      </w:r>
      <w:r>
        <w:rPr>
          <w:rFonts w:ascii="Leelawadee" w:hAnsi="Leelawadee" w:cs="Leelawadee"/>
          <w:bCs/>
          <w:i/>
          <w:iCs/>
          <w:sz w:val="24"/>
          <w:szCs w:val="24"/>
        </w:rPr>
        <w:t xml:space="preserve"> </w:t>
      </w:r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and Tobacco Addiction </w:t>
      </w:r>
    </w:p>
    <w:p w14:paraId="36024133" w14:textId="4AFF4477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>Matt Johnson, Ph.D.</w:t>
      </w:r>
    </w:p>
    <w:p w14:paraId="090EE459" w14:textId="4C521790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06D6ED11" w14:textId="040E7B5F" w:rsidR="007115E1" w:rsidRPr="007115E1" w:rsidRDefault="007115E1" w:rsidP="007115E1">
      <w:pPr>
        <w:widowControl w:val="0"/>
        <w:rPr>
          <w:rFonts w:ascii="Leelawadee" w:hAnsi="Leelawadee" w:cs="Leelawadee"/>
          <w:bCs/>
          <w:i/>
          <w:i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2:15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i/>
          <w:iCs/>
          <w:sz w:val="24"/>
          <w:szCs w:val="24"/>
        </w:rPr>
        <w:t xml:space="preserve">Optimizing Psychiatric Treatment Regimens to Treat Pain </w:t>
      </w:r>
    </w:p>
    <w:p w14:paraId="117253F7" w14:textId="129075AE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>Liz Prince, DO</w:t>
      </w:r>
    </w:p>
    <w:p w14:paraId="6A0BDE34" w14:textId="77777777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645868ED" w14:textId="3A9FAD73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3:15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/>
          <w:bCs/>
          <w:sz w:val="24"/>
          <w:szCs w:val="24"/>
        </w:rPr>
        <w:t>BREAK</w:t>
      </w:r>
    </w:p>
    <w:p w14:paraId="2EBE257D" w14:textId="77777777" w:rsidR="007115E1" w:rsidRPr="007115E1" w:rsidRDefault="007115E1" w:rsidP="007115E1">
      <w:pPr>
        <w:widowControl w:val="0"/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> </w:t>
      </w:r>
    </w:p>
    <w:p w14:paraId="4FB0FAA2" w14:textId="1ACDE8A0" w:rsidR="007115E1" w:rsidRPr="007115E1" w:rsidRDefault="007115E1" w:rsidP="007115E1">
      <w:pPr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/>
          <w:bCs/>
          <w:sz w:val="24"/>
          <w:szCs w:val="24"/>
        </w:rPr>
        <w:t>3:30</w:t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i/>
          <w:iCs/>
          <w:sz w:val="24"/>
          <w:szCs w:val="24"/>
        </w:rPr>
        <w:t>Deep TMS for Obsessive Compulsive Disorder</w:t>
      </w:r>
    </w:p>
    <w:p w14:paraId="538C0AF7" w14:textId="6861FF6A" w:rsidR="007115E1" w:rsidRPr="007115E1" w:rsidRDefault="007115E1" w:rsidP="007115E1">
      <w:pPr>
        <w:rPr>
          <w:rFonts w:ascii="Leelawadee" w:hAnsi="Leelawadee" w:cs="Leelawadee"/>
          <w:bCs/>
          <w:sz w:val="24"/>
          <w:szCs w:val="24"/>
        </w:rPr>
      </w:pP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ab/>
      </w:r>
      <w:r>
        <w:rPr>
          <w:rFonts w:ascii="Leelawadee" w:hAnsi="Leelawadee" w:cs="Leelawadee"/>
          <w:bCs/>
          <w:sz w:val="24"/>
          <w:szCs w:val="24"/>
        </w:rPr>
        <w:tab/>
      </w:r>
      <w:r w:rsidRPr="007115E1">
        <w:rPr>
          <w:rFonts w:ascii="Leelawadee" w:hAnsi="Leelawadee" w:cs="Leelawadee"/>
          <w:bCs/>
          <w:sz w:val="24"/>
          <w:szCs w:val="24"/>
        </w:rPr>
        <w:t>Geoff Grammer, MD</w:t>
      </w:r>
    </w:p>
    <w:p w14:paraId="3E8D9812" w14:textId="77777777" w:rsidR="007115E1" w:rsidRPr="007115E1" w:rsidRDefault="007115E1" w:rsidP="007115E1">
      <w:pPr>
        <w:widowControl w:val="0"/>
        <w:rPr>
          <w:rFonts w:ascii="Franklin Gothic Book" w:hAnsi="Franklin Gothic Book" w:cs="Times New Roman"/>
          <w:sz w:val="24"/>
          <w:szCs w:val="24"/>
        </w:rPr>
      </w:pPr>
      <w:r w:rsidRPr="007115E1">
        <w:rPr>
          <w:sz w:val="24"/>
          <w:szCs w:val="24"/>
        </w:rPr>
        <w:t> </w:t>
      </w:r>
    </w:p>
    <w:p w14:paraId="7D4B40E3" w14:textId="77777777" w:rsidR="008F7B8F" w:rsidRPr="007115E1" w:rsidRDefault="008F7B8F" w:rsidP="007115E1">
      <w:pPr>
        <w:rPr>
          <w:sz w:val="24"/>
          <w:szCs w:val="24"/>
        </w:rPr>
      </w:pPr>
    </w:p>
    <w:sectPr w:rsidR="008F7B8F" w:rsidRPr="0071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35"/>
    <w:rsid w:val="000F0C81"/>
    <w:rsid w:val="00163A8A"/>
    <w:rsid w:val="001A7060"/>
    <w:rsid w:val="003C4071"/>
    <w:rsid w:val="00593C35"/>
    <w:rsid w:val="007115E1"/>
    <w:rsid w:val="008B2485"/>
    <w:rsid w:val="008C5DE8"/>
    <w:rsid w:val="008F7B8F"/>
    <w:rsid w:val="00C554BB"/>
    <w:rsid w:val="00C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58B2"/>
  <w15:chartTrackingRefBased/>
  <w15:docId w15:val="{C047BF45-96E1-4BD8-86FE-ED171CD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0C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9</cp:revision>
  <dcterms:created xsi:type="dcterms:W3CDTF">2019-05-07T19:23:00Z</dcterms:created>
  <dcterms:modified xsi:type="dcterms:W3CDTF">2019-11-05T16:17:00Z</dcterms:modified>
</cp:coreProperties>
</file>