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page" w:tblpX="109" w:tblpY="-1816"/>
        <w:tblOverlap w:val="never"/>
        <w:tblW w:w="12240" w:type="dxa"/>
        <w:tblLook w:val="04A0" w:firstRow="1" w:lastRow="0" w:firstColumn="1" w:lastColumn="0" w:noHBand="0" w:noVBand="1"/>
      </w:tblPr>
      <w:tblGrid>
        <w:gridCol w:w="12240"/>
      </w:tblGrid>
      <w:tr w:rsidR="0025757F" w:rsidRPr="00B9656E" w:rsidTr="00B9656E">
        <w:trPr>
          <w:trHeight w:val="2151"/>
        </w:trPr>
        <w:tc>
          <w:tcPr>
            <w:tcW w:w="12240" w:type="dxa"/>
            <w:shd w:val="clear" w:color="auto" w:fill="auto"/>
            <w:vAlign w:val="center"/>
          </w:tcPr>
          <w:p w:rsidR="0025757F" w:rsidRPr="00B9656E" w:rsidRDefault="0025757F" w:rsidP="00B9656E">
            <w:pPr>
              <w:rPr>
                <w:rFonts w:ascii="Times New Roman" w:hAnsi="Times New Roman"/>
              </w:rPr>
            </w:pPr>
            <w:bookmarkStart w:id="0" w:name="_GoBack"/>
            <w:bookmarkEnd w:id="0"/>
          </w:p>
          <w:p w:rsidR="0025757F" w:rsidRPr="00B9656E" w:rsidRDefault="0025757F" w:rsidP="00B9656E">
            <w:pPr>
              <w:jc w:val="center"/>
              <w:rPr>
                <w:rFonts w:ascii="Times New Roman" w:hAnsi="Times New Roman"/>
              </w:rPr>
            </w:pPr>
          </w:p>
          <w:p w:rsidR="0025757F" w:rsidRPr="00B9656E" w:rsidRDefault="0025757F" w:rsidP="00B9656E">
            <w:pPr>
              <w:ind w:firstLine="720"/>
              <w:jc w:val="center"/>
              <w:rPr>
                <w:rFonts w:ascii="Times New Roman" w:hAnsi="Times New Roman"/>
              </w:rPr>
            </w:pPr>
          </w:p>
        </w:tc>
      </w:tr>
    </w:tbl>
    <w:p w:rsidR="006D5CA4" w:rsidRDefault="00F232DA">
      <w:pPr>
        <w:rPr>
          <w:rFonts w:ascii="Times New Roman" w:hAnsi="Times New Roman"/>
        </w:rPr>
        <w:sectPr w:rsidR="006D5CA4" w:rsidSect="006B582C">
          <w:head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rPr>
        <w:t xml:space="preserve"> </w:t>
      </w:r>
      <w:r w:rsidR="0025757F">
        <w:rPr>
          <w:rFonts w:ascii="Times New Roman" w:hAnsi="Times New Roman"/>
        </w:rPr>
        <w:softHyphen/>
      </w:r>
      <w:r w:rsidR="0025757F">
        <w:rPr>
          <w:rFonts w:ascii="Times New Roman" w:hAnsi="Times New Roman"/>
        </w:rPr>
        <w:softHyphen/>
      </w:r>
    </w:p>
    <w:tbl>
      <w:tblPr>
        <w:tblW w:w="0" w:type="auto"/>
        <w:tblLook w:val="04A0" w:firstRow="1" w:lastRow="0" w:firstColumn="1" w:lastColumn="0" w:noHBand="0" w:noVBand="1"/>
      </w:tblPr>
      <w:tblGrid>
        <w:gridCol w:w="4135"/>
      </w:tblGrid>
      <w:tr w:rsidR="00FA22C2" w:rsidRPr="00B9656E" w:rsidTr="00B9656E">
        <w:trPr>
          <w:trHeight w:val="1385"/>
        </w:trPr>
        <w:tc>
          <w:tcPr>
            <w:tcW w:w="4135" w:type="dxa"/>
            <w:shd w:val="clear" w:color="auto" w:fill="auto"/>
          </w:tcPr>
          <w:p w:rsidR="00FA22C2" w:rsidRPr="00B9656E" w:rsidRDefault="00FA22C2" w:rsidP="00E21789">
            <w:pPr>
              <w:pStyle w:val="p1"/>
              <w:rPr>
                <w:sz w:val="24"/>
                <w:szCs w:val="24"/>
              </w:rPr>
            </w:pPr>
          </w:p>
        </w:tc>
      </w:tr>
    </w:tbl>
    <w:p w:rsidR="00B9656E" w:rsidRPr="00B9656E" w:rsidRDefault="00B9656E" w:rsidP="00B9656E">
      <w:pPr>
        <w:rPr>
          <w:vanish/>
        </w:rPr>
      </w:pPr>
    </w:p>
    <w:tbl>
      <w:tblPr>
        <w:tblpPr w:leftFromText="180" w:rightFromText="180" w:vertAnchor="text" w:horzAnchor="page" w:tblpX="6970" w:tblpY="-1112"/>
        <w:tblW w:w="0" w:type="auto"/>
        <w:tblLook w:val="04A0" w:firstRow="1" w:lastRow="0" w:firstColumn="1" w:lastColumn="0" w:noHBand="0" w:noVBand="1"/>
      </w:tblPr>
      <w:tblGrid>
        <w:gridCol w:w="4241"/>
      </w:tblGrid>
      <w:tr w:rsidR="00FA22C2" w:rsidRPr="00B9656E" w:rsidTr="00B9656E">
        <w:trPr>
          <w:trHeight w:val="954"/>
        </w:trPr>
        <w:tc>
          <w:tcPr>
            <w:tcW w:w="4241" w:type="dxa"/>
            <w:shd w:val="clear" w:color="auto" w:fill="auto"/>
          </w:tcPr>
          <w:p w:rsidR="00FA22C2" w:rsidRPr="00B9656E" w:rsidRDefault="00CF4884" w:rsidP="00B9656E">
            <w:pPr>
              <w:rPr>
                <w:rFonts w:ascii="Times New Roman" w:hAnsi="Times New Roman"/>
                <w:b/>
                <w:sz w:val="20"/>
                <w:szCs w:val="20"/>
              </w:rPr>
            </w:pPr>
            <w:r w:rsidRPr="00B9656E">
              <w:rPr>
                <w:rFonts w:ascii="Times New Roman" w:hAnsi="Times New Roman"/>
                <w:b/>
                <w:sz w:val="20"/>
                <w:szCs w:val="20"/>
              </w:rPr>
              <w:t xml:space="preserve">Behavioral Health </w:t>
            </w:r>
            <w:r w:rsidR="00FA22C2" w:rsidRPr="00B9656E">
              <w:rPr>
                <w:rFonts w:ascii="Times New Roman" w:hAnsi="Times New Roman"/>
                <w:b/>
                <w:sz w:val="20"/>
                <w:szCs w:val="20"/>
              </w:rPr>
              <w:t>Administration</w:t>
            </w:r>
          </w:p>
          <w:p w:rsidR="00FA22C2" w:rsidRPr="00B9656E" w:rsidRDefault="00CF4884" w:rsidP="00B9656E">
            <w:pPr>
              <w:rPr>
                <w:rFonts w:ascii="Times New Roman" w:hAnsi="Times New Roman"/>
                <w:sz w:val="20"/>
                <w:szCs w:val="20"/>
              </w:rPr>
            </w:pPr>
            <w:r w:rsidRPr="00B9656E">
              <w:rPr>
                <w:rFonts w:ascii="Times New Roman" w:hAnsi="Times New Roman"/>
                <w:sz w:val="20"/>
                <w:szCs w:val="20"/>
              </w:rPr>
              <w:t>Barbara J. Bazron, Ph.D.                             Deputy Secretary/Executive Director</w:t>
            </w:r>
          </w:p>
          <w:p w:rsidR="00FA22C2" w:rsidRPr="00B9656E" w:rsidRDefault="00CF4884" w:rsidP="00B9656E">
            <w:pPr>
              <w:rPr>
                <w:rFonts w:ascii="Times New Roman" w:hAnsi="Times New Roman"/>
                <w:sz w:val="20"/>
                <w:szCs w:val="20"/>
              </w:rPr>
            </w:pPr>
            <w:r w:rsidRPr="00B9656E">
              <w:rPr>
                <w:rFonts w:ascii="Times New Roman" w:hAnsi="Times New Roman"/>
                <w:sz w:val="20"/>
                <w:szCs w:val="20"/>
              </w:rPr>
              <w:t>55 Wade Ave., Dix Bldg., SGHC</w:t>
            </w:r>
          </w:p>
          <w:p w:rsidR="00FA22C2" w:rsidRPr="00B9656E" w:rsidRDefault="00CF4884" w:rsidP="00B9656E">
            <w:pPr>
              <w:rPr>
                <w:rFonts w:ascii="Times New Roman" w:hAnsi="Times New Roman"/>
              </w:rPr>
            </w:pPr>
            <w:r w:rsidRPr="00B9656E">
              <w:rPr>
                <w:rFonts w:ascii="Times New Roman" w:hAnsi="Times New Roman"/>
                <w:sz w:val="20"/>
                <w:szCs w:val="20"/>
              </w:rPr>
              <w:t>Catonsville, MD  21228</w:t>
            </w:r>
          </w:p>
        </w:tc>
      </w:tr>
    </w:tbl>
    <w:p w:rsidR="006732D9" w:rsidRDefault="006732D9" w:rsidP="00E21789">
      <w:pPr>
        <w:pStyle w:val="p1"/>
        <w:rPr>
          <w:sz w:val="24"/>
          <w:szCs w:val="24"/>
        </w:rPr>
      </w:pPr>
    </w:p>
    <w:p w:rsidR="00817E30" w:rsidRDefault="00817E30" w:rsidP="00E21789">
      <w:pPr>
        <w:pStyle w:val="p1"/>
        <w:rPr>
          <w:sz w:val="24"/>
          <w:szCs w:val="24"/>
        </w:rPr>
      </w:pPr>
    </w:p>
    <w:p w:rsidR="00817E30" w:rsidRDefault="00817E30" w:rsidP="00E21789">
      <w:pPr>
        <w:pStyle w:val="p1"/>
        <w:rPr>
          <w:sz w:val="24"/>
          <w:szCs w:val="24"/>
        </w:rPr>
      </w:pPr>
    </w:p>
    <w:p w:rsidR="00817E30" w:rsidRPr="00F378B0" w:rsidRDefault="00817E30" w:rsidP="00817E30">
      <w:pPr>
        <w:rPr>
          <w:b/>
          <w:szCs w:val="28"/>
        </w:rPr>
      </w:pPr>
      <w:r w:rsidRPr="00F378B0">
        <w:rPr>
          <w:b/>
          <w:szCs w:val="28"/>
        </w:rPr>
        <w:t xml:space="preserve">MEIP- Maryland Early Intervention Program </w:t>
      </w:r>
      <w:r>
        <w:rPr>
          <w:b/>
          <w:szCs w:val="28"/>
        </w:rPr>
        <w:t>(Baltimore County)</w:t>
      </w:r>
    </w:p>
    <w:p w:rsidR="00817E30" w:rsidRDefault="00817E30" w:rsidP="00817E30">
      <w:r>
        <w:t>MEIP s</w:t>
      </w:r>
      <w:r w:rsidRPr="00144C72">
        <w:t>ervice individuals in the early stages of mental illness with psychosis</w:t>
      </w:r>
      <w:r>
        <w:t>. They p</w:t>
      </w:r>
      <w:r w:rsidRPr="00144C72">
        <w:t>rovide information for relatives</w:t>
      </w:r>
      <w:r>
        <w:t xml:space="preserve">, friends, </w:t>
      </w:r>
      <w:r w:rsidRPr="00144C72">
        <w:t>educators</w:t>
      </w:r>
      <w:r>
        <w:t xml:space="preserve"> and anyone interested in learning about early stages of mental health with psychosis. Education is provided for</w:t>
      </w:r>
      <w:r w:rsidRPr="00144C72">
        <w:t xml:space="preserve"> health and behavioral health providers interested </w:t>
      </w:r>
      <w:r>
        <w:t>in early psychosis. MEIP serve ages 15-35.</w:t>
      </w:r>
    </w:p>
    <w:p w:rsidR="00817E30" w:rsidRPr="00817E30" w:rsidRDefault="00817E30" w:rsidP="00817E30">
      <w:pPr>
        <w:rPr>
          <w:b/>
        </w:rPr>
      </w:pPr>
      <w:r w:rsidRPr="00817E30">
        <w:rPr>
          <w:b/>
        </w:rPr>
        <w:t>Services Available:</w:t>
      </w:r>
    </w:p>
    <w:p w:rsidR="00817E30" w:rsidRDefault="00817E30" w:rsidP="00817E30">
      <w:pPr>
        <w:pStyle w:val="ListParagraph"/>
        <w:numPr>
          <w:ilvl w:val="0"/>
          <w:numId w:val="1"/>
        </w:numPr>
        <w:spacing w:after="0"/>
      </w:pPr>
      <w:r>
        <w:t xml:space="preserve">Outreach/ Education </w:t>
      </w:r>
      <w:r>
        <w:tab/>
      </w:r>
      <w:r>
        <w:tab/>
      </w:r>
      <w:r>
        <w:tab/>
      </w:r>
      <w:r>
        <w:tab/>
      </w:r>
      <w:r>
        <w:tab/>
        <w:t>- Clinical Services</w:t>
      </w:r>
    </w:p>
    <w:p w:rsidR="00817E30" w:rsidRDefault="00817E30" w:rsidP="00817E30">
      <w:pPr>
        <w:pStyle w:val="ListParagraph"/>
        <w:numPr>
          <w:ilvl w:val="0"/>
          <w:numId w:val="1"/>
        </w:numPr>
        <w:spacing w:after="0"/>
      </w:pPr>
      <w:r>
        <w:t xml:space="preserve">Consultation Services </w:t>
      </w:r>
      <w:r>
        <w:tab/>
      </w:r>
      <w:r>
        <w:tab/>
      </w:r>
      <w:r>
        <w:tab/>
      </w:r>
      <w:r>
        <w:tab/>
      </w:r>
      <w:r>
        <w:tab/>
        <w:t xml:space="preserve">- Training and Implementation Support </w:t>
      </w:r>
    </w:p>
    <w:p w:rsidR="00817E30" w:rsidRPr="00F378B0" w:rsidRDefault="00817E30" w:rsidP="00817E30">
      <w:pPr>
        <w:ind w:left="360"/>
        <w:rPr>
          <w:b/>
        </w:rPr>
      </w:pPr>
      <w:r w:rsidRPr="00F378B0">
        <w:rPr>
          <w:b/>
        </w:rPr>
        <w:t>Contact Information:</w:t>
      </w:r>
    </w:p>
    <w:p w:rsidR="00817E30" w:rsidRPr="000C5BE6" w:rsidRDefault="00817E30" w:rsidP="00817E30">
      <w:pPr>
        <w:ind w:left="360"/>
      </w:pPr>
      <w:r w:rsidRPr="000C5BE6">
        <w:t xml:space="preserve">Email: </w:t>
      </w:r>
      <w:hyperlink r:id="rId10" w:history="1">
        <w:r w:rsidRPr="000C5BE6">
          <w:rPr>
            <w:rStyle w:val="Hyperlink"/>
            <w:color w:val="auto"/>
          </w:rPr>
          <w:t>info@MarylandEIP.com</w:t>
        </w:r>
      </w:hyperlink>
      <w:r w:rsidRPr="000C5BE6">
        <w:t xml:space="preserve"> </w:t>
      </w:r>
    </w:p>
    <w:p w:rsidR="00817E30" w:rsidRPr="000C5BE6" w:rsidRDefault="00817E30" w:rsidP="00817E30">
      <w:pPr>
        <w:ind w:left="360"/>
      </w:pPr>
      <w:r w:rsidRPr="000C5BE6">
        <w:t xml:space="preserve">Website: </w:t>
      </w:r>
      <w:hyperlink r:id="rId11" w:history="1">
        <w:r w:rsidRPr="000C5BE6">
          <w:rPr>
            <w:rStyle w:val="Hyperlink"/>
            <w:color w:val="auto"/>
          </w:rPr>
          <w:t>www.MarylandEIP.com</w:t>
        </w:r>
      </w:hyperlink>
      <w:r w:rsidRPr="000C5BE6">
        <w:t xml:space="preserve"> </w:t>
      </w:r>
    </w:p>
    <w:p w:rsidR="00817E30" w:rsidRDefault="00817E30" w:rsidP="00817E30">
      <w:pPr>
        <w:ind w:left="360"/>
      </w:pPr>
      <w:r>
        <w:t xml:space="preserve">Website: </w:t>
      </w:r>
      <w:r w:rsidRPr="000C5BE6">
        <w:t>http://www.mprc.umaryland.edu/Clinical-Care/Treatment-Programs/First-Episode-Clinic/</w:t>
      </w:r>
    </w:p>
    <w:p w:rsidR="00817E30" w:rsidRDefault="00817E30" w:rsidP="00817E30">
      <w:pPr>
        <w:ind w:left="360"/>
      </w:pPr>
      <w:r>
        <w:t xml:space="preserve">Phone: 877-277-6347 </w:t>
      </w:r>
    </w:p>
    <w:p w:rsidR="00A44B7F" w:rsidRDefault="00A44B7F" w:rsidP="00817E30">
      <w:pPr>
        <w:ind w:left="360"/>
      </w:pPr>
    </w:p>
    <w:p w:rsidR="00817E30" w:rsidRDefault="00817E30" w:rsidP="00817E30">
      <w:pPr>
        <w:ind w:left="360"/>
      </w:pPr>
    </w:p>
    <w:p w:rsidR="00817E30" w:rsidRPr="00F378B0" w:rsidRDefault="00817E30" w:rsidP="00817E30">
      <w:pPr>
        <w:rPr>
          <w:b/>
          <w:szCs w:val="28"/>
        </w:rPr>
      </w:pPr>
      <w:r w:rsidRPr="00F378B0">
        <w:rPr>
          <w:b/>
          <w:szCs w:val="28"/>
        </w:rPr>
        <w:t xml:space="preserve">RAISE Program </w:t>
      </w:r>
      <w:r>
        <w:rPr>
          <w:b/>
          <w:szCs w:val="28"/>
        </w:rPr>
        <w:t xml:space="preserve">(Baltimore City) </w:t>
      </w:r>
    </w:p>
    <w:p w:rsidR="00817E30" w:rsidRDefault="00817E30" w:rsidP="00817E30">
      <w:r>
        <w:t>RAISE Program helps individuals cope with experience and improve ability to reach wellness, employment, education, and social skills. RAISE Program serve ages 15-35.</w:t>
      </w:r>
    </w:p>
    <w:p w:rsidR="00817E30" w:rsidRPr="00817E30" w:rsidRDefault="00817E30" w:rsidP="00817E30">
      <w:pPr>
        <w:rPr>
          <w:b/>
        </w:rPr>
      </w:pPr>
      <w:r w:rsidRPr="00817E30">
        <w:rPr>
          <w:b/>
        </w:rPr>
        <w:t xml:space="preserve">Services Available: </w:t>
      </w:r>
    </w:p>
    <w:p w:rsidR="00817E30" w:rsidRDefault="00817E30" w:rsidP="00817E30">
      <w:pPr>
        <w:pStyle w:val="ListParagraph"/>
        <w:numPr>
          <w:ilvl w:val="0"/>
          <w:numId w:val="1"/>
        </w:numPr>
        <w:spacing w:after="0"/>
      </w:pPr>
      <w:r>
        <w:t xml:space="preserve">Support services for two years </w:t>
      </w:r>
      <w:r>
        <w:tab/>
      </w:r>
      <w:r>
        <w:tab/>
      </w:r>
      <w:r>
        <w:tab/>
        <w:t xml:space="preserve">       - Therapy support  </w:t>
      </w:r>
    </w:p>
    <w:p w:rsidR="00817E30" w:rsidRDefault="00817E30" w:rsidP="00817E30">
      <w:pPr>
        <w:pStyle w:val="ListParagraph"/>
        <w:numPr>
          <w:ilvl w:val="0"/>
          <w:numId w:val="1"/>
        </w:numPr>
        <w:spacing w:after="0"/>
      </w:pPr>
      <w:r>
        <w:t xml:space="preserve">Medication Management with psychiatrist </w:t>
      </w:r>
      <w:r>
        <w:tab/>
        <w:t xml:space="preserve">       - Family support </w:t>
      </w:r>
    </w:p>
    <w:p w:rsidR="00817E30" w:rsidRDefault="00817E30" w:rsidP="00817E30">
      <w:pPr>
        <w:pStyle w:val="ListParagraph"/>
        <w:numPr>
          <w:ilvl w:val="0"/>
          <w:numId w:val="1"/>
        </w:numPr>
        <w:spacing w:after="0"/>
      </w:pPr>
      <w:r>
        <w:t xml:space="preserve">Assist with job placement / education programs        - Identify Support System </w:t>
      </w:r>
    </w:p>
    <w:p w:rsidR="00817E30" w:rsidRDefault="00817E30" w:rsidP="00817E30">
      <w:pPr>
        <w:pStyle w:val="ListParagraph"/>
        <w:numPr>
          <w:ilvl w:val="0"/>
          <w:numId w:val="1"/>
        </w:numPr>
        <w:spacing w:after="0"/>
      </w:pPr>
      <w:r>
        <w:t>Working with support team to meet goals</w:t>
      </w:r>
    </w:p>
    <w:p w:rsidR="00817E30" w:rsidRPr="00F378B0" w:rsidRDefault="00817E30" w:rsidP="00817E30">
      <w:pPr>
        <w:rPr>
          <w:b/>
        </w:rPr>
      </w:pPr>
      <w:r w:rsidRPr="00F378B0">
        <w:rPr>
          <w:b/>
        </w:rPr>
        <w:t xml:space="preserve">Contact Information: </w:t>
      </w:r>
    </w:p>
    <w:p w:rsidR="00817E30" w:rsidRDefault="00817E30" w:rsidP="00817E30">
      <w:r>
        <w:t xml:space="preserve">Lisa Austin LCSW </w:t>
      </w:r>
    </w:p>
    <w:p w:rsidR="00817E30" w:rsidRPr="000C5BE6" w:rsidRDefault="00817E30" w:rsidP="00817E30">
      <w:r w:rsidRPr="000C5BE6">
        <w:t xml:space="preserve">Email: </w:t>
      </w:r>
      <w:hyperlink r:id="rId12" w:history="1">
        <w:r w:rsidRPr="000C5BE6">
          <w:rPr>
            <w:rStyle w:val="Hyperlink"/>
            <w:color w:val="auto"/>
          </w:rPr>
          <w:t>Connection@psych.umaryland.edu</w:t>
        </w:r>
      </w:hyperlink>
    </w:p>
    <w:p w:rsidR="00817E30" w:rsidRPr="000C5BE6" w:rsidRDefault="00817E30" w:rsidP="00817E30">
      <w:r w:rsidRPr="000C5BE6">
        <w:t xml:space="preserve">Website </w:t>
      </w:r>
      <w:hyperlink r:id="rId13" w:history="1">
        <w:r w:rsidRPr="000C5BE6">
          <w:rPr>
            <w:rStyle w:val="Hyperlink"/>
            <w:color w:val="auto"/>
          </w:rPr>
          <w:t>www.connectonprogram.org</w:t>
        </w:r>
      </w:hyperlink>
    </w:p>
    <w:p w:rsidR="00817E30" w:rsidRDefault="00817E30" w:rsidP="00817E30">
      <w:r>
        <w:t xml:space="preserve">Phone: 410-462-5799 </w:t>
      </w:r>
    </w:p>
    <w:p w:rsidR="00817E30" w:rsidRDefault="00817E30" w:rsidP="00817E30"/>
    <w:p w:rsidR="00A44B7F" w:rsidRDefault="00A44B7F" w:rsidP="00817E30"/>
    <w:p w:rsidR="00A44B7F" w:rsidRDefault="00A44B7F" w:rsidP="00817E30"/>
    <w:p w:rsidR="00A44B7F" w:rsidRDefault="00A44B7F" w:rsidP="00817E30"/>
    <w:p w:rsidR="00817E30" w:rsidRPr="00F378B0" w:rsidRDefault="00817E30" w:rsidP="00817E30">
      <w:pPr>
        <w:rPr>
          <w:b/>
        </w:rPr>
      </w:pPr>
      <w:r w:rsidRPr="00F378B0">
        <w:rPr>
          <w:b/>
        </w:rPr>
        <w:lastRenderedPageBreak/>
        <w:t>John Hopkins Bayview</w:t>
      </w:r>
      <w:r>
        <w:rPr>
          <w:b/>
        </w:rPr>
        <w:t>- First Episode Psychosis Program (FEP) (</w:t>
      </w:r>
      <w:r>
        <w:rPr>
          <w:b/>
          <w:szCs w:val="28"/>
        </w:rPr>
        <w:t>Baltimore City)</w:t>
      </w:r>
    </w:p>
    <w:p w:rsidR="00817E30" w:rsidRDefault="00817E30" w:rsidP="00817E30">
      <w:r>
        <w:t xml:space="preserve">John Hopkin Bayview EPIC clinic offers comprehensive services to meet the needs of patients with early stages of psychosis. EPIC provides treatment to stabilize and reduce psychotic symptoms, help reduce hospital stays, improve treatment compliance, and maintain daily routine to improve overall day to day functioning.  Serve ages 15-30. </w:t>
      </w:r>
    </w:p>
    <w:p w:rsidR="00817E30" w:rsidRPr="00817E30" w:rsidRDefault="00817E30" w:rsidP="00817E30">
      <w:pPr>
        <w:rPr>
          <w:b/>
        </w:rPr>
      </w:pPr>
      <w:r w:rsidRPr="00817E30">
        <w:rPr>
          <w:b/>
        </w:rPr>
        <w:t xml:space="preserve">Services Available: </w:t>
      </w:r>
    </w:p>
    <w:p w:rsidR="00817E30" w:rsidRDefault="00817E30" w:rsidP="00817E30">
      <w:pPr>
        <w:pStyle w:val="ListParagraph"/>
        <w:numPr>
          <w:ilvl w:val="0"/>
          <w:numId w:val="1"/>
        </w:numPr>
        <w:spacing w:after="0"/>
        <w:rPr>
          <w:szCs w:val="24"/>
        </w:rPr>
      </w:pPr>
      <w:r>
        <w:rPr>
          <w:szCs w:val="24"/>
        </w:rPr>
        <w:t xml:space="preserve">Psychiatric Evaluation </w:t>
      </w:r>
      <w:r>
        <w:rPr>
          <w:szCs w:val="24"/>
        </w:rPr>
        <w:tab/>
      </w:r>
      <w:r>
        <w:rPr>
          <w:szCs w:val="24"/>
        </w:rPr>
        <w:tab/>
      </w:r>
      <w:r>
        <w:rPr>
          <w:szCs w:val="24"/>
        </w:rPr>
        <w:tab/>
      </w:r>
      <w:r>
        <w:rPr>
          <w:szCs w:val="24"/>
        </w:rPr>
        <w:tab/>
        <w:t xml:space="preserve">- Second opinion diagnostic consultation </w:t>
      </w:r>
    </w:p>
    <w:p w:rsidR="00817E30" w:rsidRDefault="00817E30" w:rsidP="00817E30">
      <w:pPr>
        <w:pStyle w:val="ListParagraph"/>
        <w:numPr>
          <w:ilvl w:val="0"/>
          <w:numId w:val="1"/>
        </w:numPr>
        <w:spacing w:after="0"/>
        <w:rPr>
          <w:szCs w:val="24"/>
        </w:rPr>
      </w:pPr>
      <w:r>
        <w:rPr>
          <w:szCs w:val="24"/>
        </w:rPr>
        <w:t xml:space="preserve">Psychological treatment </w:t>
      </w:r>
      <w:r>
        <w:rPr>
          <w:szCs w:val="24"/>
        </w:rPr>
        <w:tab/>
      </w:r>
      <w:r>
        <w:rPr>
          <w:szCs w:val="24"/>
        </w:rPr>
        <w:tab/>
      </w:r>
      <w:r>
        <w:rPr>
          <w:szCs w:val="24"/>
        </w:rPr>
        <w:tab/>
        <w:t xml:space="preserve">- Medication management </w:t>
      </w:r>
    </w:p>
    <w:p w:rsidR="00817E30" w:rsidRDefault="00817E30" w:rsidP="00817E30">
      <w:pPr>
        <w:pStyle w:val="ListParagraph"/>
        <w:numPr>
          <w:ilvl w:val="0"/>
          <w:numId w:val="1"/>
        </w:numPr>
        <w:spacing w:after="0"/>
        <w:rPr>
          <w:szCs w:val="24"/>
        </w:rPr>
      </w:pPr>
      <w:r>
        <w:rPr>
          <w:szCs w:val="24"/>
        </w:rPr>
        <w:t>Family support groups</w:t>
      </w:r>
      <w:r>
        <w:rPr>
          <w:szCs w:val="24"/>
        </w:rPr>
        <w:tab/>
      </w:r>
      <w:r>
        <w:rPr>
          <w:szCs w:val="24"/>
        </w:rPr>
        <w:tab/>
      </w:r>
      <w:r>
        <w:rPr>
          <w:szCs w:val="24"/>
        </w:rPr>
        <w:tab/>
      </w:r>
      <w:r>
        <w:rPr>
          <w:szCs w:val="24"/>
        </w:rPr>
        <w:tab/>
        <w:t xml:space="preserve">- Target case management </w:t>
      </w:r>
    </w:p>
    <w:p w:rsidR="00817E30" w:rsidRPr="00C01C9B" w:rsidRDefault="00817E30" w:rsidP="00817E30">
      <w:pPr>
        <w:pStyle w:val="ListParagraph"/>
        <w:numPr>
          <w:ilvl w:val="0"/>
          <w:numId w:val="1"/>
        </w:numPr>
        <w:spacing w:after="0"/>
        <w:rPr>
          <w:szCs w:val="24"/>
        </w:rPr>
      </w:pPr>
      <w:r>
        <w:rPr>
          <w:szCs w:val="24"/>
        </w:rPr>
        <w:t xml:space="preserve">Mobile treatment </w:t>
      </w:r>
      <w:r>
        <w:rPr>
          <w:szCs w:val="24"/>
        </w:rPr>
        <w:tab/>
      </w:r>
      <w:r>
        <w:rPr>
          <w:szCs w:val="24"/>
        </w:rPr>
        <w:tab/>
      </w:r>
      <w:r>
        <w:rPr>
          <w:szCs w:val="24"/>
        </w:rPr>
        <w:tab/>
      </w:r>
      <w:r w:rsidRPr="00C01C9B">
        <w:rPr>
          <w:szCs w:val="24"/>
        </w:rPr>
        <w:tab/>
        <w:t>- Psy</w:t>
      </w:r>
      <w:r w:rsidR="00C01C9B" w:rsidRPr="00C01C9B">
        <w:rPr>
          <w:szCs w:val="24"/>
        </w:rPr>
        <w:t>chiatric</w:t>
      </w:r>
      <w:r w:rsidRPr="00C01C9B">
        <w:rPr>
          <w:szCs w:val="24"/>
        </w:rPr>
        <w:t xml:space="preserve"> Rehabilitation Program </w:t>
      </w:r>
    </w:p>
    <w:p w:rsidR="00817E30" w:rsidRDefault="00817E30" w:rsidP="00817E30">
      <w:pPr>
        <w:pStyle w:val="ListParagraph"/>
        <w:numPr>
          <w:ilvl w:val="0"/>
          <w:numId w:val="1"/>
        </w:numPr>
        <w:spacing w:after="0"/>
        <w:rPr>
          <w:szCs w:val="24"/>
        </w:rPr>
      </w:pPr>
      <w:r>
        <w:rPr>
          <w:szCs w:val="24"/>
        </w:rPr>
        <w:t xml:space="preserve">Partial Hospitalization Program </w:t>
      </w:r>
      <w:r>
        <w:rPr>
          <w:szCs w:val="24"/>
        </w:rPr>
        <w:tab/>
      </w:r>
      <w:r>
        <w:rPr>
          <w:szCs w:val="24"/>
        </w:rPr>
        <w:tab/>
      </w:r>
      <w:r>
        <w:rPr>
          <w:szCs w:val="24"/>
        </w:rPr>
        <w:tab/>
        <w:t xml:space="preserve">- Neuropsychiatric Testing </w:t>
      </w:r>
    </w:p>
    <w:p w:rsidR="00817E30" w:rsidRDefault="00817E30" w:rsidP="00817E30">
      <w:pPr>
        <w:pStyle w:val="ListParagraph"/>
        <w:numPr>
          <w:ilvl w:val="0"/>
          <w:numId w:val="1"/>
        </w:numPr>
        <w:spacing w:after="0"/>
        <w:rPr>
          <w:szCs w:val="24"/>
        </w:rPr>
      </w:pPr>
      <w:r>
        <w:rPr>
          <w:szCs w:val="24"/>
        </w:rPr>
        <w:t xml:space="preserve">Research opportunities </w:t>
      </w:r>
    </w:p>
    <w:p w:rsidR="00817E30" w:rsidRPr="00F378B0" w:rsidRDefault="00817E30" w:rsidP="00817E30">
      <w:pPr>
        <w:rPr>
          <w:b/>
        </w:rPr>
      </w:pPr>
      <w:r w:rsidRPr="00F378B0">
        <w:rPr>
          <w:b/>
        </w:rPr>
        <w:t xml:space="preserve">Contact Information: </w:t>
      </w:r>
    </w:p>
    <w:p w:rsidR="00817E30" w:rsidRDefault="00817E30" w:rsidP="00817E30">
      <w:r>
        <w:t xml:space="preserve">Katy </w:t>
      </w:r>
      <w:proofErr w:type="spellStart"/>
      <w:r>
        <w:t>Rinehimer</w:t>
      </w:r>
      <w:proofErr w:type="spellEnd"/>
      <w:r>
        <w:t xml:space="preserve"> LCPC </w:t>
      </w:r>
    </w:p>
    <w:p w:rsidR="00817E30" w:rsidRPr="00DB52A7" w:rsidRDefault="00817E30" w:rsidP="00817E30">
      <w:r w:rsidRPr="00DB52A7">
        <w:t xml:space="preserve">Website: </w:t>
      </w:r>
      <w:r w:rsidRPr="00DB52A7">
        <w:rPr>
          <w:rStyle w:val="Hyperlink"/>
          <w:color w:val="auto"/>
        </w:rPr>
        <w:t>https://www.hopkinsmedicine.org/psychiatry/specialty_areas/schizophrenia/patient_information/treatment_services/early_psychosis.html</w:t>
      </w:r>
    </w:p>
    <w:p w:rsidR="00817E30" w:rsidRDefault="00817E30" w:rsidP="00817E30">
      <w:r w:rsidRPr="00DB52A7">
        <w:t>Phone: 410.955.5212</w:t>
      </w:r>
    </w:p>
    <w:p w:rsidR="00A44B7F" w:rsidRPr="00DB52A7" w:rsidRDefault="00A44B7F" w:rsidP="00817E30"/>
    <w:p w:rsidR="00817E30" w:rsidRPr="00F378B0" w:rsidRDefault="00817E30" w:rsidP="00817E30"/>
    <w:p w:rsidR="00817E30" w:rsidRDefault="00817E30" w:rsidP="00817E30">
      <w:pPr>
        <w:rPr>
          <w:b/>
        </w:rPr>
      </w:pPr>
      <w:r>
        <w:rPr>
          <w:b/>
        </w:rPr>
        <w:t>Family Services Inc. First Episode Psychosis Program (FEP) (Montgomery County)</w:t>
      </w:r>
    </w:p>
    <w:p w:rsidR="00817E30" w:rsidRDefault="00817E30" w:rsidP="00817E30">
      <w:r>
        <w:t>Family Service help with obtaining independence with treatment. They provide outpatient treatment and services individuals and families diagnosis with mental health issues. On Track Maryland programs complete evaluation and treatment for adolescents and young adults. Individuals experiencing auditory or visual hallucinations, obtaining abnormal thoughts or beliefs, abnormal feelings and/or paranoia, serving ages 15-30.</w:t>
      </w:r>
    </w:p>
    <w:p w:rsidR="00817E30" w:rsidRPr="00817E30" w:rsidRDefault="00817E30" w:rsidP="00817E30">
      <w:pPr>
        <w:rPr>
          <w:b/>
        </w:rPr>
      </w:pPr>
      <w:r w:rsidRPr="00817E30">
        <w:rPr>
          <w:b/>
        </w:rPr>
        <w:t xml:space="preserve">Services Available: </w:t>
      </w:r>
    </w:p>
    <w:p w:rsidR="00817E30" w:rsidRDefault="00817E30" w:rsidP="00817E30">
      <w:pPr>
        <w:pStyle w:val="ListParagraph"/>
        <w:numPr>
          <w:ilvl w:val="0"/>
          <w:numId w:val="1"/>
        </w:numPr>
        <w:spacing w:after="0"/>
      </w:pPr>
      <w:r>
        <w:t xml:space="preserve">Psycho-education for early psychosis </w:t>
      </w:r>
      <w:r>
        <w:tab/>
      </w:r>
      <w:r>
        <w:tab/>
        <w:t>- Assisting clients and family during acute need</w:t>
      </w:r>
    </w:p>
    <w:p w:rsidR="00817E30" w:rsidRDefault="00817E30" w:rsidP="00817E30">
      <w:pPr>
        <w:pStyle w:val="ListParagraph"/>
        <w:numPr>
          <w:ilvl w:val="0"/>
          <w:numId w:val="1"/>
        </w:numPr>
        <w:spacing w:after="0"/>
      </w:pPr>
      <w:r>
        <w:t xml:space="preserve">Resource connections </w:t>
      </w:r>
      <w:r>
        <w:tab/>
      </w:r>
      <w:r>
        <w:tab/>
      </w:r>
      <w:r>
        <w:tab/>
      </w:r>
      <w:r>
        <w:tab/>
        <w:t xml:space="preserve">- Interventions and improve on social abilities </w:t>
      </w:r>
    </w:p>
    <w:p w:rsidR="00817E30" w:rsidRDefault="00817E30" w:rsidP="00817E30">
      <w:pPr>
        <w:pStyle w:val="ListParagraph"/>
        <w:numPr>
          <w:ilvl w:val="0"/>
          <w:numId w:val="1"/>
        </w:numPr>
        <w:spacing w:after="0"/>
      </w:pPr>
      <w:r>
        <w:t xml:space="preserve">Medication management recommendations </w:t>
      </w:r>
      <w:r>
        <w:tab/>
        <w:t xml:space="preserve">- Support employment/education </w:t>
      </w:r>
    </w:p>
    <w:p w:rsidR="00817E30" w:rsidRDefault="00817E30" w:rsidP="00817E30">
      <w:pPr>
        <w:rPr>
          <w:b/>
        </w:rPr>
      </w:pPr>
      <w:r>
        <w:rPr>
          <w:b/>
        </w:rPr>
        <w:t xml:space="preserve">Contact Information: </w:t>
      </w:r>
    </w:p>
    <w:p w:rsidR="00817E30" w:rsidRPr="00DB52A7" w:rsidRDefault="00817E30" w:rsidP="00817E30">
      <w:r w:rsidRPr="00DB52A7">
        <w:t xml:space="preserve">Katie Moss LCSW-C </w:t>
      </w:r>
    </w:p>
    <w:p w:rsidR="00817E30" w:rsidRPr="00DB52A7" w:rsidRDefault="00817E30" w:rsidP="00817E30">
      <w:r w:rsidRPr="00DB52A7">
        <w:t xml:space="preserve">Email: </w:t>
      </w:r>
      <w:hyperlink r:id="rId14" w:history="1">
        <w:r w:rsidRPr="00DB52A7">
          <w:rPr>
            <w:rStyle w:val="Hyperlink"/>
            <w:color w:val="auto"/>
          </w:rPr>
          <w:t>info@fs-inc.org</w:t>
        </w:r>
      </w:hyperlink>
    </w:p>
    <w:p w:rsidR="00817E30" w:rsidRPr="00DB52A7" w:rsidRDefault="00817E30" w:rsidP="00817E30">
      <w:r w:rsidRPr="00DB52A7">
        <w:t xml:space="preserve">Website </w:t>
      </w:r>
      <w:hyperlink r:id="rId15" w:history="1">
        <w:r w:rsidRPr="00DB52A7">
          <w:rPr>
            <w:rStyle w:val="Hyperlink"/>
            <w:color w:val="auto"/>
          </w:rPr>
          <w:t>www.fs-inc.org</w:t>
        </w:r>
      </w:hyperlink>
      <w:r w:rsidRPr="00DB52A7">
        <w:t xml:space="preserve"> </w:t>
      </w:r>
    </w:p>
    <w:p w:rsidR="00817E30" w:rsidRPr="00575CEC" w:rsidRDefault="00817E30" w:rsidP="00817E30">
      <w:r>
        <w:t xml:space="preserve">Phone: 301.840.2000  </w:t>
      </w:r>
    </w:p>
    <w:p w:rsidR="00817E30" w:rsidRDefault="00817E30" w:rsidP="00E21789">
      <w:pPr>
        <w:pStyle w:val="p1"/>
        <w:rPr>
          <w:sz w:val="24"/>
          <w:szCs w:val="24"/>
        </w:rPr>
      </w:pPr>
    </w:p>
    <w:sectPr w:rsidR="00817E30" w:rsidSect="00EE5544">
      <w:type w:val="continuous"/>
      <w:pgSz w:w="12240" w:h="15840"/>
      <w:pgMar w:top="1440" w:right="1440" w:bottom="126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756" w:rsidRDefault="00FB1756" w:rsidP="006B582C">
      <w:r>
        <w:separator/>
      </w:r>
    </w:p>
  </w:endnote>
  <w:endnote w:type="continuationSeparator" w:id="0">
    <w:p w:rsidR="00FB1756" w:rsidRDefault="00FB1756"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KCPD D+ A Garamon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756" w:rsidRDefault="00FB1756" w:rsidP="006B582C">
      <w:r>
        <w:separator/>
      </w:r>
    </w:p>
  </w:footnote>
  <w:footnote w:type="continuationSeparator" w:id="0">
    <w:p w:rsidR="00FB1756" w:rsidRDefault="00FB1756" w:rsidP="006B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2C" w:rsidRPr="006B582C" w:rsidRDefault="00817E30" w:rsidP="006B582C">
    <w:pPr>
      <w:pStyle w:val="Header"/>
    </w:pPr>
    <w:r>
      <w:rPr>
        <w:noProof/>
      </w:rPr>
      <w:drawing>
        <wp:anchor distT="0" distB="0" distL="114300" distR="114300" simplePos="0" relativeHeight="251657728" behindDoc="1" locked="0" layoutInCell="1" allowOverlap="1">
          <wp:simplePos x="0" y="0"/>
          <wp:positionH relativeFrom="page">
            <wp:posOffset>13335</wp:posOffset>
          </wp:positionH>
          <wp:positionV relativeFrom="page">
            <wp:posOffset>2540</wp:posOffset>
          </wp:positionV>
          <wp:extent cx="7772400" cy="1005903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903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F5B74"/>
    <w:multiLevelType w:val="hybridMultilevel"/>
    <w:tmpl w:val="8ACC2002"/>
    <w:lvl w:ilvl="0" w:tplc="ADCE6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C"/>
    <w:rsid w:val="00023E13"/>
    <w:rsid w:val="0004535C"/>
    <w:rsid w:val="000F5442"/>
    <w:rsid w:val="0025757F"/>
    <w:rsid w:val="005A6EEE"/>
    <w:rsid w:val="00625D64"/>
    <w:rsid w:val="006651AE"/>
    <w:rsid w:val="006732D9"/>
    <w:rsid w:val="00683524"/>
    <w:rsid w:val="006B2162"/>
    <w:rsid w:val="006B582C"/>
    <w:rsid w:val="006D5CA4"/>
    <w:rsid w:val="00756286"/>
    <w:rsid w:val="0076283C"/>
    <w:rsid w:val="007B3566"/>
    <w:rsid w:val="00817E30"/>
    <w:rsid w:val="00893FF2"/>
    <w:rsid w:val="00896983"/>
    <w:rsid w:val="008E4719"/>
    <w:rsid w:val="009D2D10"/>
    <w:rsid w:val="009E1C7B"/>
    <w:rsid w:val="00A053D6"/>
    <w:rsid w:val="00A44B7F"/>
    <w:rsid w:val="00AA751D"/>
    <w:rsid w:val="00B14BDC"/>
    <w:rsid w:val="00B46669"/>
    <w:rsid w:val="00B55AEC"/>
    <w:rsid w:val="00B64096"/>
    <w:rsid w:val="00B9656E"/>
    <w:rsid w:val="00BA40E1"/>
    <w:rsid w:val="00BA422F"/>
    <w:rsid w:val="00C01C9B"/>
    <w:rsid w:val="00CB08B7"/>
    <w:rsid w:val="00CF4884"/>
    <w:rsid w:val="00D103BA"/>
    <w:rsid w:val="00D20053"/>
    <w:rsid w:val="00D466CC"/>
    <w:rsid w:val="00D73D08"/>
    <w:rsid w:val="00D84BA5"/>
    <w:rsid w:val="00DD147A"/>
    <w:rsid w:val="00E14107"/>
    <w:rsid w:val="00E21789"/>
    <w:rsid w:val="00E60B4D"/>
    <w:rsid w:val="00E71CC2"/>
    <w:rsid w:val="00EE1883"/>
    <w:rsid w:val="00EE5544"/>
    <w:rsid w:val="00EF745C"/>
    <w:rsid w:val="00F232DA"/>
    <w:rsid w:val="00F6627E"/>
    <w:rsid w:val="00FA0A71"/>
    <w:rsid w:val="00FA22C2"/>
    <w:rsid w:val="00FB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39C070B5-B882-4521-AE2E-7AA82954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rPr>
  </w:style>
  <w:style w:type="character" w:styleId="Hyperlink">
    <w:name w:val="Hyperlink"/>
    <w:uiPriority w:val="99"/>
    <w:semiHidden/>
    <w:unhideWhenUsed/>
    <w:rsid w:val="006B582C"/>
    <w:rPr>
      <w:color w:val="0000FF"/>
      <w:u w:val="single"/>
    </w:rPr>
  </w:style>
  <w:style w:type="paragraph" w:customStyle="1" w:styleId="p1">
    <w:name w:val="p1"/>
    <w:basedOn w:val="Normal"/>
    <w:rsid w:val="00E21789"/>
    <w:rPr>
      <w:rFonts w:ascii="Times New Roman" w:hAnsi="Times New Roman"/>
      <w:sz w:val="18"/>
      <w:szCs w:val="18"/>
    </w:rPr>
  </w:style>
  <w:style w:type="paragraph" w:customStyle="1" w:styleId="p2">
    <w:name w:val="p2"/>
    <w:basedOn w:val="Normal"/>
    <w:rsid w:val="00E21789"/>
    <w:rPr>
      <w:rFonts w:ascii="Times New Roman" w:hAnsi="Times New Roman"/>
      <w:sz w:val="18"/>
      <w:szCs w:val="18"/>
    </w:rPr>
  </w:style>
  <w:style w:type="character" w:customStyle="1" w:styleId="apple-converted-space">
    <w:name w:val="apple-converted-space"/>
    <w:basedOn w:val="DefaultParagraphFont"/>
    <w:rsid w:val="00E21789"/>
  </w:style>
  <w:style w:type="paragraph" w:customStyle="1" w:styleId="CM108">
    <w:name w:val="CM108"/>
    <w:basedOn w:val="Normal"/>
    <w:next w:val="Normal"/>
    <w:rsid w:val="00CF4884"/>
    <w:pPr>
      <w:autoSpaceDE w:val="0"/>
      <w:autoSpaceDN w:val="0"/>
      <w:adjustRightInd w:val="0"/>
    </w:pPr>
    <w:rPr>
      <w:rFonts w:ascii="OKCPD D+ A Garamond" w:eastAsia="Times New Roman" w:hAnsi="OKCPD D+ A Garamond"/>
    </w:rPr>
  </w:style>
  <w:style w:type="paragraph" w:styleId="ListParagraph">
    <w:name w:val="List Paragraph"/>
    <w:basedOn w:val="Normal"/>
    <w:uiPriority w:val="34"/>
    <w:qFormat/>
    <w:rsid w:val="00817E3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nectonprogr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ion@psych.umarylan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landEIP.com" TargetMode="External"/><Relationship Id="rId5" Type="http://schemas.openxmlformats.org/officeDocument/2006/relationships/webSettings" Target="webSettings.xml"/><Relationship Id="rId15" Type="http://schemas.openxmlformats.org/officeDocument/2006/relationships/hyperlink" Target="http://www.fs-inc.org" TargetMode="External"/><Relationship Id="rId10" Type="http://schemas.openxmlformats.org/officeDocument/2006/relationships/hyperlink" Target="mailto:info@MarylandEI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fs-i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59B616-62B9-446A-9A5C-C4C1CE6E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Heidi Bunes</cp:lastModifiedBy>
  <cp:revision>2</cp:revision>
  <dcterms:created xsi:type="dcterms:W3CDTF">2019-01-11T20:37:00Z</dcterms:created>
  <dcterms:modified xsi:type="dcterms:W3CDTF">2019-01-11T20:37:00Z</dcterms:modified>
</cp:coreProperties>
</file>